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ED0" w:rsidRDefault="00550541" w:rsidP="00550541">
      <w:pPr>
        <w:jc w:val="center"/>
        <w:rPr>
          <w:b/>
          <w:sz w:val="28"/>
          <w:szCs w:val="28"/>
        </w:rPr>
      </w:pPr>
      <w:r>
        <w:rPr>
          <w:b/>
          <w:sz w:val="28"/>
          <w:szCs w:val="28"/>
        </w:rPr>
        <w:t>Pacific Swimming E-mail Motion</w:t>
      </w:r>
    </w:p>
    <w:p w:rsidR="00550541" w:rsidRDefault="00550541" w:rsidP="00550541">
      <w:pPr>
        <w:jc w:val="center"/>
        <w:rPr>
          <w:b/>
          <w:sz w:val="28"/>
          <w:szCs w:val="28"/>
        </w:rPr>
      </w:pPr>
      <w:r>
        <w:rPr>
          <w:b/>
          <w:sz w:val="28"/>
          <w:szCs w:val="28"/>
        </w:rPr>
        <w:t>June 8, 2016</w:t>
      </w:r>
    </w:p>
    <w:p w:rsidR="00550541" w:rsidRDefault="00550541" w:rsidP="00550541">
      <w:pPr>
        <w:jc w:val="center"/>
        <w:rPr>
          <w:b/>
          <w:sz w:val="28"/>
          <w:szCs w:val="28"/>
        </w:rPr>
      </w:pPr>
    </w:p>
    <w:p w:rsidR="00550541" w:rsidRDefault="00550541" w:rsidP="00550541">
      <w:pPr>
        <w:rPr>
          <w:rFonts w:ascii="Arial" w:hAnsi="Arial" w:cs="Arial"/>
          <w:color w:val="1A1A1A"/>
          <w:sz w:val="26"/>
          <w:szCs w:val="26"/>
        </w:rPr>
      </w:pPr>
      <w:r>
        <w:rPr>
          <w:rFonts w:ascii="Arial" w:hAnsi="Arial" w:cs="Arial"/>
          <w:color w:val="1A1A1A"/>
          <w:sz w:val="26"/>
          <w:szCs w:val="26"/>
        </w:rPr>
        <w:t>Motion 1606TR: I move that Pacific Swimming increase the amount for coach travel support for 2016 Olympic trials from $625 to $925.  For clubs with 4 or more athletes participating, allow up to two additional coaches to receive airfare assistance of $625 (if all available coach travel support has previously been disbursed). </w:t>
      </w:r>
    </w:p>
    <w:p w:rsidR="00550541" w:rsidRDefault="00550541" w:rsidP="00550541">
      <w:pPr>
        <w:rPr>
          <w:rFonts w:ascii="Arial" w:hAnsi="Arial" w:cs="Arial"/>
          <w:color w:val="1A1A1A"/>
          <w:sz w:val="26"/>
          <w:szCs w:val="26"/>
        </w:rPr>
      </w:pPr>
    </w:p>
    <w:p w:rsidR="00550541" w:rsidRDefault="00550541" w:rsidP="00550541">
      <w:pPr>
        <w:rPr>
          <w:rFonts w:ascii="Arial" w:hAnsi="Arial" w:cs="Arial"/>
          <w:color w:val="1A1A1A"/>
          <w:sz w:val="26"/>
          <w:szCs w:val="26"/>
        </w:rPr>
      </w:pPr>
      <w:r>
        <w:rPr>
          <w:rFonts w:ascii="Arial" w:hAnsi="Arial" w:cs="Arial"/>
          <w:color w:val="1A1A1A"/>
          <w:sz w:val="26"/>
          <w:szCs w:val="26"/>
        </w:rPr>
        <w:t>Discussion:</w:t>
      </w:r>
    </w:p>
    <w:p w:rsidR="00550541" w:rsidRDefault="00550541" w:rsidP="0055054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I am proposing that Pacific increases the amount allocated for coach travel support for Olympic Trials. With the meet stretching over 10 days, clubs will spend significant amounts. For smaller clubs this will be a burden.  To help defray the expense, I propose we add a $300 stipend to the flight amount. The travel support for a coach would then be $925. </w:t>
      </w:r>
    </w:p>
    <w:p w:rsidR="00550541" w:rsidRDefault="00550541" w:rsidP="00550541">
      <w:pPr>
        <w:widowControl w:val="0"/>
        <w:autoSpaceDE w:val="0"/>
        <w:autoSpaceDN w:val="0"/>
        <w:adjustRightInd w:val="0"/>
        <w:rPr>
          <w:rFonts w:ascii="Arial" w:hAnsi="Arial" w:cs="Arial"/>
          <w:color w:val="1A1A1A"/>
          <w:sz w:val="26"/>
          <w:szCs w:val="26"/>
        </w:rPr>
      </w:pPr>
    </w:p>
    <w:p w:rsidR="00550541" w:rsidRDefault="00550541" w:rsidP="0055054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For an Olympic year, each club can receive travel support for up to 3 coaches. If a club has not used all of the support for the year, each coach sent to Trials would receive $925. This additional travel support would be applicable only for Trials.</w:t>
      </w:r>
    </w:p>
    <w:p w:rsidR="00550541" w:rsidRDefault="00550541" w:rsidP="00550541">
      <w:pPr>
        <w:widowControl w:val="0"/>
        <w:autoSpaceDE w:val="0"/>
        <w:autoSpaceDN w:val="0"/>
        <w:adjustRightInd w:val="0"/>
        <w:rPr>
          <w:rFonts w:ascii="Arial" w:hAnsi="Arial" w:cs="Arial"/>
          <w:color w:val="1A1A1A"/>
          <w:sz w:val="26"/>
          <w:szCs w:val="26"/>
        </w:rPr>
      </w:pPr>
    </w:p>
    <w:p w:rsidR="00550541" w:rsidRDefault="00550541" w:rsidP="00550541">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For the clubs taking 4 or more athletes to Trials, I propose Pacific offers an additional </w:t>
      </w:r>
      <w:proofErr w:type="gramStart"/>
      <w:r>
        <w:rPr>
          <w:rFonts w:ascii="Arial" w:hAnsi="Arial" w:cs="Arial"/>
          <w:color w:val="1A1A1A"/>
          <w:sz w:val="26"/>
          <w:szCs w:val="26"/>
        </w:rPr>
        <w:t>airfare  travel</w:t>
      </w:r>
      <w:proofErr w:type="gramEnd"/>
      <w:r>
        <w:rPr>
          <w:rFonts w:ascii="Arial" w:hAnsi="Arial" w:cs="Arial"/>
          <w:color w:val="1A1A1A"/>
          <w:sz w:val="26"/>
          <w:szCs w:val="26"/>
        </w:rPr>
        <w:t xml:space="preserve"> support for up to 2 coaches, if they have used all of their travel allocation. </w:t>
      </w:r>
    </w:p>
    <w:p w:rsidR="00550541" w:rsidRDefault="00550541" w:rsidP="00550541">
      <w:pPr>
        <w:widowControl w:val="0"/>
        <w:autoSpaceDE w:val="0"/>
        <w:autoSpaceDN w:val="0"/>
        <w:adjustRightInd w:val="0"/>
        <w:rPr>
          <w:rFonts w:ascii="Arial" w:hAnsi="Arial" w:cs="Arial"/>
          <w:color w:val="1A1A1A"/>
          <w:sz w:val="26"/>
          <w:szCs w:val="26"/>
        </w:rPr>
      </w:pPr>
    </w:p>
    <w:p w:rsidR="00550541" w:rsidRDefault="00550541" w:rsidP="00550541">
      <w:pPr>
        <w:rPr>
          <w:rFonts w:ascii="Arial" w:hAnsi="Arial" w:cs="Arial"/>
          <w:color w:val="1A1A1A"/>
          <w:sz w:val="26"/>
          <w:szCs w:val="26"/>
        </w:rPr>
      </w:pPr>
      <w:r>
        <w:rPr>
          <w:rFonts w:ascii="Arial" w:hAnsi="Arial" w:cs="Arial"/>
          <w:color w:val="1A1A1A"/>
          <w:sz w:val="26"/>
          <w:szCs w:val="26"/>
        </w:rPr>
        <w:t>The funding for this is available in 52060 Club-Coach Travel. There is $8,280 left in this account as well as unused/excess from open water, national champs, coach mentoring and meet support. (After talking to a couple of coaches, less will be traveling to the US Open than anticipated)</w:t>
      </w:r>
      <w:r>
        <w:rPr>
          <w:rFonts w:ascii="Arial" w:hAnsi="Arial" w:cs="Arial"/>
          <w:color w:val="1A1A1A"/>
          <w:sz w:val="26"/>
          <w:szCs w:val="26"/>
        </w:rPr>
        <w:t>.</w:t>
      </w:r>
    </w:p>
    <w:p w:rsidR="00550541" w:rsidRDefault="00550541" w:rsidP="00550541">
      <w:pPr>
        <w:rPr>
          <w:rFonts w:ascii="Arial" w:hAnsi="Arial" w:cs="Arial"/>
          <w:color w:val="1A1A1A"/>
          <w:sz w:val="26"/>
          <w:szCs w:val="26"/>
        </w:rPr>
      </w:pPr>
    </w:p>
    <w:p w:rsidR="00550541" w:rsidRDefault="00550541" w:rsidP="00550541">
      <w:pPr>
        <w:rPr>
          <w:rFonts w:ascii="Arial" w:hAnsi="Arial" w:cs="Arial"/>
          <w:color w:val="1A1A1A"/>
          <w:sz w:val="26"/>
          <w:szCs w:val="26"/>
        </w:rPr>
      </w:pPr>
      <w:r>
        <w:rPr>
          <w:rFonts w:ascii="Arial" w:hAnsi="Arial" w:cs="Arial"/>
          <w:color w:val="1A1A1A"/>
          <w:sz w:val="26"/>
          <w:szCs w:val="26"/>
        </w:rPr>
        <w:t xml:space="preserve">Mary </w:t>
      </w:r>
      <w:proofErr w:type="spellStart"/>
      <w:r>
        <w:rPr>
          <w:rFonts w:ascii="Arial" w:hAnsi="Arial" w:cs="Arial"/>
          <w:color w:val="1A1A1A"/>
          <w:sz w:val="26"/>
          <w:szCs w:val="26"/>
        </w:rPr>
        <w:t>Ruddell</w:t>
      </w:r>
      <w:proofErr w:type="spellEnd"/>
      <w:r>
        <w:rPr>
          <w:rFonts w:ascii="Arial" w:hAnsi="Arial" w:cs="Arial"/>
          <w:color w:val="1A1A1A"/>
          <w:sz w:val="26"/>
          <w:szCs w:val="26"/>
        </w:rPr>
        <w:t>, Treasurer Pacific Swimming</w:t>
      </w:r>
    </w:p>
    <w:p w:rsidR="00550541" w:rsidRDefault="00550541" w:rsidP="00550541">
      <w:pPr>
        <w:rPr>
          <w:rFonts w:ascii="Arial" w:hAnsi="Arial" w:cs="Arial"/>
          <w:color w:val="1A1A1A"/>
          <w:sz w:val="26"/>
          <w:szCs w:val="26"/>
        </w:rPr>
      </w:pPr>
    </w:p>
    <w:p w:rsidR="00550541" w:rsidRDefault="00550541" w:rsidP="00550541">
      <w:pPr>
        <w:rPr>
          <w:rFonts w:ascii="Arial" w:hAnsi="Arial" w:cs="Arial"/>
          <w:color w:val="1A1A1A"/>
          <w:sz w:val="26"/>
          <w:szCs w:val="26"/>
        </w:rPr>
      </w:pPr>
      <w:r>
        <w:rPr>
          <w:rFonts w:ascii="Arial" w:hAnsi="Arial" w:cs="Arial"/>
          <w:color w:val="1A1A1A"/>
          <w:sz w:val="26"/>
          <w:szCs w:val="26"/>
        </w:rPr>
        <w:t>Passed.</w:t>
      </w:r>
    </w:p>
    <w:p w:rsidR="00550541" w:rsidRDefault="00550541" w:rsidP="00550541">
      <w:pPr>
        <w:rPr>
          <w:rFonts w:ascii="Arial" w:hAnsi="Arial" w:cs="Arial"/>
          <w:color w:val="1A1A1A"/>
          <w:sz w:val="26"/>
          <w:szCs w:val="26"/>
        </w:rPr>
      </w:pPr>
    </w:p>
    <w:p w:rsidR="00550541" w:rsidRDefault="00550541" w:rsidP="00550541">
      <w:pPr>
        <w:rPr>
          <w:rFonts w:ascii="Arial" w:hAnsi="Arial" w:cs="Arial"/>
          <w:color w:val="1A1A1A"/>
          <w:sz w:val="26"/>
          <w:szCs w:val="26"/>
        </w:rPr>
      </w:pPr>
      <w:proofErr w:type="gramStart"/>
      <w:r>
        <w:rPr>
          <w:rFonts w:ascii="Arial" w:hAnsi="Arial" w:cs="Arial"/>
          <w:color w:val="1A1A1A"/>
          <w:sz w:val="26"/>
          <w:szCs w:val="26"/>
        </w:rPr>
        <w:t>e</w:t>
      </w:r>
      <w:proofErr w:type="gramEnd"/>
      <w:r>
        <w:rPr>
          <w:rFonts w:ascii="Arial" w:hAnsi="Arial" w:cs="Arial"/>
          <w:color w:val="1A1A1A"/>
          <w:sz w:val="26"/>
          <w:szCs w:val="26"/>
        </w:rPr>
        <w:t>-mail replies</w:t>
      </w:r>
    </w:p>
    <w:p w:rsidR="00550541" w:rsidRDefault="00550541" w:rsidP="00550541">
      <w:pPr>
        <w:rPr>
          <w:rFonts w:ascii="Arial" w:hAnsi="Arial" w:cs="Arial"/>
          <w:color w:val="1A1A1A"/>
          <w:sz w:val="26"/>
          <w:szCs w:val="26"/>
        </w:rPr>
      </w:pPr>
      <w:bookmarkStart w:id="0" w:name="_GoBack"/>
      <w:bookmarkEnd w:id="0"/>
      <w:r>
        <w:rPr>
          <w:rFonts w:ascii="Arial" w:hAnsi="Arial" w:cs="Arial"/>
          <w:color w:val="1A1A1A"/>
          <w:sz w:val="26"/>
          <w:szCs w:val="26"/>
        </w:rPr>
        <w:t>Debbi Tucker</w:t>
      </w:r>
      <w:r>
        <w:rPr>
          <w:rFonts w:ascii="Arial" w:hAnsi="Arial" w:cs="Arial"/>
          <w:color w:val="1A1A1A"/>
          <w:sz w:val="26"/>
          <w:szCs w:val="26"/>
        </w:rPr>
        <w:tab/>
      </w:r>
      <w:r>
        <w:rPr>
          <w:rFonts w:ascii="Arial" w:hAnsi="Arial" w:cs="Arial"/>
          <w:color w:val="1A1A1A"/>
          <w:sz w:val="26"/>
          <w:szCs w:val="26"/>
        </w:rPr>
        <w:tab/>
        <w:t xml:space="preserve">Kent </w:t>
      </w:r>
      <w:proofErr w:type="spellStart"/>
      <w:r>
        <w:rPr>
          <w:rFonts w:ascii="Arial" w:hAnsi="Arial" w:cs="Arial"/>
          <w:color w:val="1A1A1A"/>
          <w:sz w:val="26"/>
          <w:szCs w:val="26"/>
        </w:rPr>
        <w:t>Yoshiwara</w:t>
      </w:r>
      <w:proofErr w:type="spellEnd"/>
    </w:p>
    <w:p w:rsidR="00550541" w:rsidRDefault="00550541" w:rsidP="00550541">
      <w:pPr>
        <w:rPr>
          <w:rFonts w:ascii="Arial" w:hAnsi="Arial" w:cs="Arial"/>
          <w:color w:val="1A1A1A"/>
          <w:sz w:val="26"/>
          <w:szCs w:val="26"/>
        </w:rPr>
      </w:pPr>
      <w:r>
        <w:rPr>
          <w:rFonts w:ascii="Arial" w:hAnsi="Arial" w:cs="Arial"/>
          <w:color w:val="1A1A1A"/>
          <w:sz w:val="26"/>
          <w:szCs w:val="26"/>
        </w:rPr>
        <w:t>Mike Davis</w:t>
      </w:r>
      <w:r>
        <w:rPr>
          <w:rFonts w:ascii="Arial" w:hAnsi="Arial" w:cs="Arial"/>
          <w:color w:val="1A1A1A"/>
          <w:sz w:val="26"/>
          <w:szCs w:val="26"/>
        </w:rPr>
        <w:tab/>
      </w:r>
      <w:r>
        <w:rPr>
          <w:rFonts w:ascii="Arial" w:hAnsi="Arial" w:cs="Arial"/>
          <w:color w:val="1A1A1A"/>
          <w:sz w:val="26"/>
          <w:szCs w:val="26"/>
        </w:rPr>
        <w:tab/>
      </w:r>
      <w:r>
        <w:rPr>
          <w:rFonts w:ascii="Arial" w:hAnsi="Arial" w:cs="Arial"/>
          <w:color w:val="1A1A1A"/>
          <w:sz w:val="26"/>
          <w:szCs w:val="26"/>
        </w:rPr>
        <w:tab/>
        <w:t>David Benjamin</w:t>
      </w:r>
    </w:p>
    <w:p w:rsidR="00550541" w:rsidRDefault="00550541" w:rsidP="00550541">
      <w:pPr>
        <w:rPr>
          <w:rFonts w:ascii="Arial" w:hAnsi="Arial" w:cs="Arial"/>
          <w:color w:val="1A1A1A"/>
          <w:sz w:val="26"/>
          <w:szCs w:val="26"/>
        </w:rPr>
      </w:pPr>
      <w:r>
        <w:rPr>
          <w:rFonts w:ascii="Arial" w:hAnsi="Arial" w:cs="Arial"/>
          <w:color w:val="1A1A1A"/>
          <w:sz w:val="26"/>
          <w:szCs w:val="26"/>
        </w:rPr>
        <w:t>Jim Stretch</w:t>
      </w:r>
    </w:p>
    <w:p w:rsidR="00550541" w:rsidRDefault="00550541" w:rsidP="00550541">
      <w:pPr>
        <w:rPr>
          <w:rFonts w:ascii="Arial" w:hAnsi="Arial" w:cs="Arial"/>
          <w:color w:val="1A1A1A"/>
          <w:sz w:val="26"/>
          <w:szCs w:val="26"/>
        </w:rPr>
      </w:pPr>
      <w:r>
        <w:rPr>
          <w:rFonts w:ascii="Arial" w:hAnsi="Arial" w:cs="Arial"/>
          <w:color w:val="1A1A1A"/>
          <w:sz w:val="26"/>
          <w:szCs w:val="26"/>
        </w:rPr>
        <w:t xml:space="preserve">Jim </w:t>
      </w:r>
      <w:proofErr w:type="spellStart"/>
      <w:r>
        <w:rPr>
          <w:rFonts w:ascii="Arial" w:hAnsi="Arial" w:cs="Arial"/>
          <w:color w:val="1A1A1A"/>
          <w:sz w:val="26"/>
          <w:szCs w:val="26"/>
        </w:rPr>
        <w:t>Morefield</w:t>
      </w:r>
      <w:proofErr w:type="spellEnd"/>
    </w:p>
    <w:p w:rsidR="00550541" w:rsidRDefault="00550541" w:rsidP="00550541">
      <w:pPr>
        <w:rPr>
          <w:rFonts w:ascii="Arial" w:hAnsi="Arial" w:cs="Arial"/>
          <w:color w:val="1A1A1A"/>
          <w:sz w:val="26"/>
          <w:szCs w:val="26"/>
        </w:rPr>
      </w:pPr>
      <w:r>
        <w:rPr>
          <w:rFonts w:ascii="Arial" w:hAnsi="Arial" w:cs="Arial"/>
          <w:color w:val="1A1A1A"/>
          <w:sz w:val="26"/>
          <w:szCs w:val="26"/>
        </w:rPr>
        <w:t>Leo Lin</w:t>
      </w:r>
    </w:p>
    <w:p w:rsidR="00550541" w:rsidRDefault="00550541" w:rsidP="00550541">
      <w:pPr>
        <w:rPr>
          <w:rFonts w:ascii="Arial" w:hAnsi="Arial" w:cs="Arial"/>
          <w:color w:val="1A1A1A"/>
          <w:sz w:val="26"/>
          <w:szCs w:val="26"/>
        </w:rPr>
      </w:pPr>
      <w:r>
        <w:rPr>
          <w:rFonts w:ascii="Arial" w:hAnsi="Arial" w:cs="Arial"/>
          <w:color w:val="1A1A1A"/>
          <w:sz w:val="26"/>
          <w:szCs w:val="26"/>
        </w:rPr>
        <w:t xml:space="preserve">Paul </w:t>
      </w:r>
      <w:proofErr w:type="spellStart"/>
      <w:r>
        <w:rPr>
          <w:rFonts w:ascii="Arial" w:hAnsi="Arial" w:cs="Arial"/>
          <w:color w:val="1A1A1A"/>
          <w:sz w:val="26"/>
          <w:szCs w:val="26"/>
        </w:rPr>
        <w:t>Reidl</w:t>
      </w:r>
      <w:proofErr w:type="spellEnd"/>
    </w:p>
    <w:p w:rsidR="00550541" w:rsidRPr="00550541" w:rsidRDefault="00550541" w:rsidP="00550541">
      <w:pPr>
        <w:rPr>
          <w:rFonts w:ascii="Arial" w:hAnsi="Arial" w:cs="Arial"/>
          <w:color w:val="1A1A1A"/>
          <w:sz w:val="26"/>
          <w:szCs w:val="26"/>
        </w:rPr>
      </w:pPr>
      <w:r>
        <w:rPr>
          <w:rFonts w:ascii="Arial" w:hAnsi="Arial" w:cs="Arial"/>
          <w:color w:val="1A1A1A"/>
          <w:sz w:val="26"/>
          <w:szCs w:val="26"/>
        </w:rPr>
        <w:t xml:space="preserve">Mike </w:t>
      </w:r>
      <w:proofErr w:type="spellStart"/>
      <w:r>
        <w:rPr>
          <w:rFonts w:ascii="Arial" w:hAnsi="Arial" w:cs="Arial"/>
          <w:color w:val="1A1A1A"/>
          <w:sz w:val="26"/>
          <w:szCs w:val="26"/>
        </w:rPr>
        <w:t>Piccardo</w:t>
      </w:r>
      <w:proofErr w:type="spellEnd"/>
    </w:p>
    <w:sectPr w:rsidR="00550541" w:rsidRPr="00550541"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541"/>
    <w:rsid w:val="00550541"/>
    <w:rsid w:val="005F064B"/>
    <w:rsid w:val="009C7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9C90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1405</Characters>
  <Application>Microsoft Macintosh Word</Application>
  <DocSecurity>0</DocSecurity>
  <Lines>11</Lines>
  <Paragraphs>3</Paragraphs>
  <ScaleCrop>false</ScaleCrop>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Debbi Tucker</cp:lastModifiedBy>
  <cp:revision>2</cp:revision>
  <dcterms:created xsi:type="dcterms:W3CDTF">2016-06-21T02:04:00Z</dcterms:created>
  <dcterms:modified xsi:type="dcterms:W3CDTF">2016-06-21T02:04:00Z</dcterms:modified>
</cp:coreProperties>
</file>